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E8A" w14:textId="77777777" w:rsidR="006F3350" w:rsidRPr="005D59DD" w:rsidRDefault="006F3350" w:rsidP="006F3350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5D59DD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Campus Manager</w:t>
      </w:r>
    </w:p>
    <w:p w14:paraId="5EAD13F4" w14:textId="2858E62A" w:rsidR="005D59DD" w:rsidRDefault="006F3350" w:rsidP="005D59DD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Claim Academy is a premier</w:t>
      </w:r>
      <w:r w:rsidR="00A44C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Saint Louis based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developer boot camp, </w:t>
      </w:r>
      <w:r w:rsid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pproved to operate by the Missouri Department of Higher Education and Workforce Development. Our boot camp offers immersive on-campus and online programs in </w:t>
      </w:r>
      <w:r w:rsidR="00A44C1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</w:t>
      </w:r>
      <w:r w:rsidRPr="005D59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oftware </w:t>
      </w:r>
      <w:r w:rsidR="00A44C1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</w:t>
      </w:r>
      <w:r w:rsidRPr="005D59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ngineering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A44C1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</w:t>
      </w:r>
      <w:r w:rsidRPr="005D59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ybersecurity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4B4038" w:rsidRPr="004B403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B4038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(Rated as</w:t>
      </w:r>
      <w:r w:rsidR="004B4038" w:rsidRPr="0036301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 "One of the </w:t>
      </w:r>
      <w:r w:rsidR="004B4038" w:rsidRPr="0036301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Best Coding Bootcamps</w:t>
      </w:r>
      <w:r w:rsidR="004B4038" w:rsidRPr="00363017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 in 2018, 2019, 2020, 2021 &amp; 2022"</w:t>
      </w:r>
      <w:r w:rsidR="004B4038" w:rsidRPr="0036301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 by </w:t>
      </w:r>
      <w:proofErr w:type="spellStart"/>
      <w:r w:rsidR="004B4038">
        <w:fldChar w:fldCharType="begin"/>
      </w:r>
      <w:r w:rsidR="004B4038">
        <w:instrText>HYPERLINK "https://www.switchup.org/bootcamps/claim-academy" \t "_blank"</w:instrText>
      </w:r>
      <w:r w:rsidR="004B4038">
        <w:fldChar w:fldCharType="separate"/>
      </w:r>
      <w:r w:rsidR="004B4038" w:rsidRPr="00363017">
        <w:rPr>
          <w:rStyle w:val="Hyperlink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SwitchUp</w:t>
      </w:r>
      <w:proofErr w:type="spellEnd"/>
      <w:r w:rsidR="004B4038" w:rsidRPr="00363017">
        <w:rPr>
          <w:rStyle w:val="Hyperlink"/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).</w:t>
      </w:r>
      <w:r w:rsidR="004B4038" w:rsidRPr="00363017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4B4038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fldChar w:fldCharType="end"/>
      </w:r>
    </w:p>
    <w:p w14:paraId="7259BEC8" w14:textId="1B2467C1" w:rsidR="005D59DD" w:rsidRPr="00A44C12" w:rsidRDefault="006F3350" w:rsidP="005D59DD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</w:rPr>
      </w:pPr>
      <w:r w:rsidRPr="00A44C12">
        <w:rPr>
          <w:rFonts w:asciiTheme="minorHAnsi" w:hAnsiTheme="minorHAnsi" w:cstheme="minorHAnsi"/>
          <w:color w:val="000000" w:themeColor="text1"/>
          <w:sz w:val="10"/>
          <w:szCs w:val="10"/>
          <w:shd w:val="clear" w:color="auto" w:fill="FFFFFF"/>
        </w:rPr>
        <w:t xml:space="preserve"> </w:t>
      </w:r>
    </w:p>
    <w:p w14:paraId="38702CD9" w14:textId="35EB1FCE" w:rsidR="005D59DD" w:rsidRDefault="006F3350" w:rsidP="005D59DD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Our mission</w:t>
      </w:r>
      <w:r w:rsid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is simple. To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change lives in 12-14 weeks with tracks in Java, C#/.Net </w:t>
      </w:r>
      <w:r w:rsidR="005D59DD"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JavaScript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and Cybersecurity</w:t>
      </w:r>
      <w:r w:rsidR="00A44C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OUR PROMISE? 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44C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 transform novices into industry-ready, software developers through</w:t>
      </w:r>
      <w:r w:rsid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rigorous coursework of pair programming, mentor sessions, and computer science industry programming techniques taught in-person by </w:t>
      </w:r>
      <w:r w:rsidRPr="00A44C1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expert 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instructors.</w:t>
      </w:r>
    </w:p>
    <w:p w14:paraId="14B0331D" w14:textId="577B837D" w:rsidR="006F3350" w:rsidRPr="005D59DD" w:rsidRDefault="006F3350" w:rsidP="005D59DD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46A5A1FF" w14:textId="4AC954AC" w:rsidR="006F3350" w:rsidRPr="005D59DD" w:rsidRDefault="005D59DD" w:rsidP="005D59DD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are now </w:t>
      </w:r>
      <w:r w:rsidR="006F3350"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seeking an experienced </w:t>
      </w:r>
      <w:r w:rsidR="006F3350" w:rsidRPr="005D59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Campus Manager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whose primary goal </w:t>
      </w:r>
      <w:r w:rsidR="006F3350"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to </w:t>
      </w:r>
      <w:r w:rsidR="00A57F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with our students and be sure that they are fully prepared to be successful. What to do exactly? </w:t>
      </w:r>
      <w:r w:rsidR="00DE55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Depends on the day, depends on their needs. </w:t>
      </w:r>
      <w:r w:rsidR="00A57F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figure it out shortly because here at Claim Academy, we are all here to </w:t>
      </w:r>
      <w:r w:rsidR="00A57F31" w:rsidRPr="00DE55E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support our students!</w:t>
      </w:r>
    </w:p>
    <w:p w14:paraId="5B4491E5" w14:textId="77777777" w:rsidR="006F3350" w:rsidRPr="005D59DD" w:rsidRDefault="006F3350" w:rsidP="006F3350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 w:themeColor="text1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09DEB5C" w14:textId="77777777" w:rsidR="006F3350" w:rsidRDefault="006F3350" w:rsidP="006F3350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Principal Responsibilities and Duties:</w:t>
      </w:r>
    </w:p>
    <w:p w14:paraId="6D15355F" w14:textId="77777777" w:rsidR="00A44C12" w:rsidRDefault="00B618E5" w:rsidP="00B618E5">
      <w:pPr>
        <w:pStyle w:val="NormalWeb"/>
        <w:numPr>
          <w:ilvl w:val="0"/>
          <w:numId w:val="24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618E5">
        <w:rPr>
          <w:rFonts w:asciiTheme="minorHAnsi" w:hAnsiTheme="minorHAnsi" w:cstheme="minorHAnsi"/>
          <w:color w:val="000000" w:themeColor="text1"/>
          <w:sz w:val="22"/>
          <w:szCs w:val="22"/>
        </w:rPr>
        <w:t>Serve as the students’ non-faculty primary point of contact</w:t>
      </w:r>
      <w:r w:rsidRPr="0091249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61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BEC82F" w14:textId="59DF7841" w:rsidR="00B618E5" w:rsidRPr="00912497" w:rsidRDefault="00B618E5" w:rsidP="00B618E5">
      <w:pPr>
        <w:pStyle w:val="NormalWeb"/>
        <w:numPr>
          <w:ilvl w:val="0"/>
          <w:numId w:val="24"/>
        </w:numPr>
        <w:spacing w:before="0" w:beforeAutospacing="0" w:after="6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497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B61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uild supportive relationships with students </w:t>
      </w:r>
      <w:r w:rsidRPr="009124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while assessing and delivering results on </w:t>
      </w:r>
      <w:r w:rsidRPr="00B618E5">
        <w:rPr>
          <w:rFonts w:asciiTheme="minorHAnsi" w:hAnsiTheme="minorHAnsi" w:cstheme="minorHAnsi"/>
          <w:color w:val="000000" w:themeColor="text1"/>
          <w:sz w:val="22"/>
          <w:szCs w:val="22"/>
        </w:rPr>
        <w:t>student needs.</w:t>
      </w:r>
    </w:p>
    <w:p w14:paraId="19F519BA" w14:textId="77777777" w:rsidR="00B618E5" w:rsidRPr="00B618E5" w:rsidRDefault="00B618E5" w:rsidP="00B618E5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 w:rsidRPr="00B618E5">
        <w:rPr>
          <w:rFonts w:eastAsia="Times New Roman" w:cstheme="minorHAnsi"/>
          <w:color w:val="2D2D2D"/>
          <w:sz w:val="22"/>
          <w:szCs w:val="22"/>
        </w:rPr>
        <w:t>Refer and facilitate student engagement with campus support services.</w:t>
      </w:r>
    </w:p>
    <w:p w14:paraId="6E995FE3" w14:textId="0F216B19" w:rsidR="00912497" w:rsidRPr="00912497" w:rsidRDefault="00912497" w:rsidP="00912497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>
        <w:rPr>
          <w:rFonts w:eastAsia="Times New Roman" w:cstheme="minorHAnsi"/>
          <w:color w:val="2D2D2D"/>
          <w:sz w:val="22"/>
          <w:szCs w:val="22"/>
        </w:rPr>
        <w:t>A</w:t>
      </w:r>
      <w:r w:rsidRPr="00912497">
        <w:rPr>
          <w:rFonts w:eastAsia="Times New Roman" w:cstheme="minorHAnsi"/>
          <w:color w:val="2D2D2D"/>
          <w:sz w:val="22"/>
          <w:szCs w:val="22"/>
        </w:rPr>
        <w:t>dvise students on program requirements,</w:t>
      </w:r>
      <w:r>
        <w:rPr>
          <w:rFonts w:eastAsia="Times New Roman" w:cstheme="minorHAnsi"/>
          <w:color w:val="2D2D2D"/>
          <w:sz w:val="22"/>
          <w:szCs w:val="22"/>
        </w:rPr>
        <w:t xml:space="preserve"> organizational </w:t>
      </w:r>
      <w:r w:rsidRPr="00912497">
        <w:rPr>
          <w:rFonts w:eastAsia="Times New Roman" w:cstheme="minorHAnsi"/>
          <w:color w:val="2D2D2D"/>
          <w:sz w:val="22"/>
          <w:szCs w:val="22"/>
        </w:rPr>
        <w:t xml:space="preserve">policies, </w:t>
      </w:r>
      <w:r w:rsidR="006E7927">
        <w:rPr>
          <w:rFonts w:eastAsia="Times New Roman" w:cstheme="minorHAnsi"/>
          <w:color w:val="2D2D2D"/>
          <w:sz w:val="22"/>
          <w:szCs w:val="22"/>
        </w:rPr>
        <w:t xml:space="preserve">educational </w:t>
      </w:r>
      <w:proofErr w:type="gramStart"/>
      <w:r w:rsidR="006E7927">
        <w:rPr>
          <w:rFonts w:eastAsia="Times New Roman" w:cstheme="minorHAnsi"/>
          <w:color w:val="2D2D2D"/>
          <w:sz w:val="22"/>
          <w:szCs w:val="22"/>
        </w:rPr>
        <w:t>events</w:t>
      </w:r>
      <w:proofErr w:type="gramEnd"/>
      <w:r w:rsidR="006E7927">
        <w:rPr>
          <w:rFonts w:eastAsia="Times New Roman" w:cstheme="minorHAnsi"/>
          <w:color w:val="2D2D2D"/>
          <w:sz w:val="22"/>
          <w:szCs w:val="22"/>
        </w:rPr>
        <w:t xml:space="preserve"> </w:t>
      </w:r>
      <w:r w:rsidRPr="00912497">
        <w:rPr>
          <w:rFonts w:eastAsia="Times New Roman" w:cstheme="minorHAnsi"/>
          <w:color w:val="2D2D2D"/>
          <w:sz w:val="22"/>
          <w:szCs w:val="22"/>
        </w:rPr>
        <w:t xml:space="preserve">and requirements for </w:t>
      </w:r>
      <w:r w:rsidR="006E7927">
        <w:rPr>
          <w:rFonts w:eastAsia="Times New Roman" w:cstheme="minorHAnsi"/>
          <w:color w:val="2D2D2D"/>
          <w:sz w:val="22"/>
          <w:szCs w:val="22"/>
        </w:rPr>
        <w:t xml:space="preserve">overall </w:t>
      </w:r>
      <w:r w:rsidR="006E7927" w:rsidRPr="00912497">
        <w:rPr>
          <w:rFonts w:eastAsia="Times New Roman" w:cstheme="minorHAnsi"/>
          <w:color w:val="2D2D2D"/>
          <w:sz w:val="22"/>
          <w:szCs w:val="22"/>
        </w:rPr>
        <w:t>success.</w:t>
      </w:r>
    </w:p>
    <w:p w14:paraId="66B4EE3F" w14:textId="15D568C2" w:rsidR="00912497" w:rsidRDefault="00912497" w:rsidP="00912497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 w:rsidRPr="00912497">
        <w:rPr>
          <w:rFonts w:eastAsia="Times New Roman" w:cstheme="minorHAnsi"/>
          <w:color w:val="2D2D2D"/>
          <w:sz w:val="22"/>
          <w:szCs w:val="22"/>
        </w:rPr>
        <w:t>Develop long-term trusted relationships with key customer stakeholders as well as students.</w:t>
      </w:r>
    </w:p>
    <w:p w14:paraId="6FD14E88" w14:textId="4B9C8127" w:rsidR="00912497" w:rsidRDefault="00912497" w:rsidP="00912497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>
        <w:rPr>
          <w:rFonts w:eastAsia="Times New Roman" w:cstheme="minorHAnsi"/>
          <w:color w:val="2D2D2D"/>
          <w:sz w:val="22"/>
          <w:szCs w:val="22"/>
        </w:rPr>
        <w:t>Identify and lead initiatives to maintain and manage students’ expectations and satisfaction.</w:t>
      </w:r>
    </w:p>
    <w:p w14:paraId="353663FA" w14:textId="77777777" w:rsidR="00912497" w:rsidRPr="00912497" w:rsidRDefault="006F3350" w:rsidP="00912497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 w:rsidRPr="00912497">
        <w:rPr>
          <w:rFonts w:cstheme="minorHAnsi"/>
          <w:color w:val="000000" w:themeColor="text1"/>
          <w:sz w:val="22"/>
          <w:szCs w:val="22"/>
        </w:rPr>
        <w:t>Direct and coordinate assigned company programs</w:t>
      </w:r>
      <w:r w:rsidR="00912497">
        <w:rPr>
          <w:rFonts w:cstheme="minorHAnsi"/>
          <w:color w:val="000000" w:themeColor="text1"/>
          <w:sz w:val="22"/>
          <w:szCs w:val="22"/>
        </w:rPr>
        <w:t xml:space="preserve"> while managing budget.</w:t>
      </w:r>
    </w:p>
    <w:p w14:paraId="4CE8AC2A" w14:textId="706C3C80" w:rsidR="006F3350" w:rsidRPr="00912497" w:rsidRDefault="006F3350" w:rsidP="00912497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 w:rsidRPr="00912497">
        <w:rPr>
          <w:rFonts w:cstheme="minorHAnsi"/>
          <w:color w:val="000000" w:themeColor="text1"/>
          <w:sz w:val="22"/>
          <w:szCs w:val="22"/>
        </w:rPr>
        <w:t xml:space="preserve">Independently manage activities with </w:t>
      </w:r>
      <w:r w:rsidR="00A57F31" w:rsidRPr="00912497">
        <w:rPr>
          <w:rFonts w:cstheme="minorHAnsi"/>
          <w:color w:val="000000" w:themeColor="text1"/>
          <w:sz w:val="22"/>
          <w:szCs w:val="22"/>
        </w:rPr>
        <w:t>students on a regular basis.</w:t>
      </w:r>
    </w:p>
    <w:p w14:paraId="2978B0AA" w14:textId="22BF0E26" w:rsidR="00912497" w:rsidRPr="00912497" w:rsidRDefault="00912497" w:rsidP="00912497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Manage our beautiful campus </w:t>
      </w:r>
      <w:r w:rsidR="006643AB">
        <w:rPr>
          <w:rFonts w:cstheme="minorHAnsi"/>
          <w:color w:val="000000" w:themeColor="text1"/>
          <w:sz w:val="22"/>
          <w:szCs w:val="22"/>
        </w:rPr>
        <w:t xml:space="preserve">remembering that </w:t>
      </w:r>
      <w:r>
        <w:rPr>
          <w:rFonts w:cstheme="minorHAnsi"/>
          <w:color w:val="000000" w:themeColor="text1"/>
          <w:sz w:val="22"/>
          <w:szCs w:val="22"/>
        </w:rPr>
        <w:t xml:space="preserve">our </w:t>
      </w:r>
      <w:r w:rsidR="00A44C12">
        <w:rPr>
          <w:rFonts w:cstheme="minorHAnsi"/>
          <w:color w:val="000000" w:themeColor="text1"/>
          <w:sz w:val="22"/>
          <w:szCs w:val="22"/>
        </w:rPr>
        <w:t>students’ needs</w:t>
      </w:r>
      <w:r>
        <w:rPr>
          <w:rFonts w:cstheme="minorHAnsi"/>
          <w:color w:val="000000" w:themeColor="text1"/>
          <w:sz w:val="22"/>
          <w:szCs w:val="22"/>
        </w:rPr>
        <w:t xml:space="preserve"> are our top priority.</w:t>
      </w:r>
    </w:p>
    <w:p w14:paraId="71FB20C7" w14:textId="77777777" w:rsidR="006F3350" w:rsidRPr="005D59DD" w:rsidRDefault="006F3350" w:rsidP="006F3350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00000" w:themeColor="text1"/>
        </w:rPr>
      </w:pPr>
      <w:r w:rsidRPr="005D59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Knowledge and Minimum Requirements:</w:t>
      </w:r>
    </w:p>
    <w:p w14:paraId="4A255F03" w14:textId="77777777" w:rsidR="006F3350" w:rsidRPr="005D59DD" w:rsidRDefault="006F3350" w:rsidP="006F3350">
      <w:pPr>
        <w:pStyle w:val="NormalWeb"/>
        <w:numPr>
          <w:ilvl w:val="0"/>
          <w:numId w:val="11"/>
        </w:numPr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At least five years of successful experience in teaching and school administration</w:t>
      </w:r>
    </w:p>
    <w:p w14:paraId="1B0389E4" w14:textId="77777777" w:rsidR="006F3350" w:rsidRPr="005D59DD" w:rsidRDefault="006F3350" w:rsidP="006F335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Experience working with LMS systems.</w:t>
      </w:r>
    </w:p>
    <w:p w14:paraId="71CDA540" w14:textId="77777777" w:rsidR="006F3350" w:rsidRPr="005D59DD" w:rsidRDefault="006F3350" w:rsidP="006F335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Excellent interpersonal skills and a collaborative management style.</w:t>
      </w:r>
    </w:p>
    <w:p w14:paraId="12331C47" w14:textId="77777777" w:rsidR="006F3350" w:rsidRPr="005D59DD" w:rsidRDefault="006F3350" w:rsidP="006F335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Excellent communication skills, both verbal and written</w:t>
      </w:r>
    </w:p>
    <w:p w14:paraId="4DD08178" w14:textId="1B3E231C" w:rsidR="006F3350" w:rsidRPr="005D59DD" w:rsidRDefault="006643AB" w:rsidP="006F335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Demonstrated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vision, leadership and experience working with students</w:t>
      </w:r>
      <w:r w:rsidR="006F3350"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303C2D7" w14:textId="77777777" w:rsidR="006F3350" w:rsidRPr="005D59DD" w:rsidRDefault="006F3350" w:rsidP="006F335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A demonstrated commitment to high professional ethical standards and a diverse workplace</w:t>
      </w:r>
    </w:p>
    <w:p w14:paraId="5256A1AC" w14:textId="38046904" w:rsidR="006F3350" w:rsidRPr="005D59DD" w:rsidRDefault="006F3350" w:rsidP="006F335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Excels at operating in a fast-paced, community </w:t>
      </w:r>
      <w:r w:rsidR="006643AB"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environment.</w:t>
      </w:r>
    </w:p>
    <w:p w14:paraId="60852F14" w14:textId="670F6BC3" w:rsidR="006F3350" w:rsidRPr="005D59DD" w:rsidRDefault="006F3350" w:rsidP="006F335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Excellent people manager, open to direction </w:t>
      </w:r>
      <w:r w:rsidR="006643AB">
        <w:rPr>
          <w:rFonts w:asciiTheme="minorHAnsi" w:hAnsiTheme="minorHAnsi" w:cstheme="minorHAnsi"/>
          <w:color w:val="000000" w:themeColor="text1"/>
          <w:sz w:val="22"/>
          <w:szCs w:val="22"/>
        </w:rPr>
        <w:t>with c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>ollaborative work style</w:t>
      </w:r>
    </w:p>
    <w:p w14:paraId="11BBD831" w14:textId="5FC75D6F" w:rsidR="006643AB" w:rsidRDefault="006F3350" w:rsidP="006643A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Experience working </w:t>
      </w:r>
      <w:r w:rsidR="006643AB">
        <w:rPr>
          <w:rFonts w:asciiTheme="minorHAnsi" w:hAnsiTheme="minorHAnsi" w:cstheme="minorHAnsi"/>
          <w:color w:val="000000" w:themeColor="text1"/>
          <w:sz w:val="22"/>
          <w:szCs w:val="22"/>
        </w:rPr>
        <w:t>with our</w:t>
      </w:r>
      <w:r w:rsidRPr="005D5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military is a plus</w:t>
      </w:r>
      <w:r w:rsidR="006643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is </w:t>
      </w:r>
      <w:r w:rsidRPr="006643AB">
        <w:rPr>
          <w:rFonts w:asciiTheme="minorHAnsi" w:hAnsiTheme="minorHAnsi" w:cstheme="minorHAnsi"/>
          <w:color w:val="000000" w:themeColor="text1"/>
          <w:sz w:val="22"/>
          <w:szCs w:val="22"/>
        </w:rPr>
        <w:t>working in a diverse environment.</w:t>
      </w:r>
      <w:r w:rsidR="006643AB" w:rsidRPr="006643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FC05BA0" w14:textId="1097E8E5" w:rsidR="006643AB" w:rsidRDefault="006643AB" w:rsidP="006643A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Bachelor’s degree in business administration/Psychology or comparable degree with a strong knowledge of Microsoft Office</w:t>
      </w:r>
    </w:p>
    <w:p w14:paraId="5DB764B4" w14:textId="406D11EF" w:rsidR="00CA070B" w:rsidRPr="006643AB" w:rsidRDefault="00000000" w:rsidP="006643A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A070B" w:rsidRPr="0066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9D0"/>
    <w:multiLevelType w:val="multilevel"/>
    <w:tmpl w:val="2A7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F2405"/>
    <w:multiLevelType w:val="multilevel"/>
    <w:tmpl w:val="FB2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529F4"/>
    <w:multiLevelType w:val="multilevel"/>
    <w:tmpl w:val="53A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22181"/>
    <w:multiLevelType w:val="multilevel"/>
    <w:tmpl w:val="32D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16955"/>
    <w:multiLevelType w:val="multilevel"/>
    <w:tmpl w:val="42B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56D44"/>
    <w:multiLevelType w:val="multilevel"/>
    <w:tmpl w:val="134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D3D15"/>
    <w:multiLevelType w:val="multilevel"/>
    <w:tmpl w:val="F9A8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A4CFE"/>
    <w:multiLevelType w:val="multilevel"/>
    <w:tmpl w:val="BDD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4135F"/>
    <w:multiLevelType w:val="multilevel"/>
    <w:tmpl w:val="A9E2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F2C4E"/>
    <w:multiLevelType w:val="multilevel"/>
    <w:tmpl w:val="EC7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546A2"/>
    <w:multiLevelType w:val="multilevel"/>
    <w:tmpl w:val="E36A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D4F5A"/>
    <w:multiLevelType w:val="multilevel"/>
    <w:tmpl w:val="063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B01C8"/>
    <w:multiLevelType w:val="multilevel"/>
    <w:tmpl w:val="24D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A67ED"/>
    <w:multiLevelType w:val="multilevel"/>
    <w:tmpl w:val="8840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063C3"/>
    <w:multiLevelType w:val="multilevel"/>
    <w:tmpl w:val="F24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D06034"/>
    <w:multiLevelType w:val="multilevel"/>
    <w:tmpl w:val="D712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553FC1"/>
    <w:multiLevelType w:val="multilevel"/>
    <w:tmpl w:val="3874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4B2FB5"/>
    <w:multiLevelType w:val="multilevel"/>
    <w:tmpl w:val="C40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052FF4"/>
    <w:multiLevelType w:val="multilevel"/>
    <w:tmpl w:val="DE6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A362F"/>
    <w:multiLevelType w:val="multilevel"/>
    <w:tmpl w:val="CF6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F278A"/>
    <w:multiLevelType w:val="multilevel"/>
    <w:tmpl w:val="08C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75F61"/>
    <w:multiLevelType w:val="multilevel"/>
    <w:tmpl w:val="A91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B35CE"/>
    <w:multiLevelType w:val="multilevel"/>
    <w:tmpl w:val="CF7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29620A"/>
    <w:multiLevelType w:val="multilevel"/>
    <w:tmpl w:val="E7C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59209E"/>
    <w:multiLevelType w:val="multilevel"/>
    <w:tmpl w:val="0808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F95A20"/>
    <w:multiLevelType w:val="multilevel"/>
    <w:tmpl w:val="7DC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E3C1B"/>
    <w:multiLevelType w:val="multilevel"/>
    <w:tmpl w:val="54E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B4877"/>
    <w:multiLevelType w:val="multilevel"/>
    <w:tmpl w:val="6FD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1F724C"/>
    <w:multiLevelType w:val="multilevel"/>
    <w:tmpl w:val="5560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970906">
    <w:abstractNumId w:val="10"/>
  </w:num>
  <w:num w:numId="2" w16cid:durableId="1534613192">
    <w:abstractNumId w:val="6"/>
  </w:num>
  <w:num w:numId="3" w16cid:durableId="90400790">
    <w:abstractNumId w:val="20"/>
  </w:num>
  <w:num w:numId="4" w16cid:durableId="1823347233">
    <w:abstractNumId w:val="3"/>
  </w:num>
  <w:num w:numId="5" w16cid:durableId="846024525">
    <w:abstractNumId w:val="26"/>
  </w:num>
  <w:num w:numId="6" w16cid:durableId="160003089">
    <w:abstractNumId w:val="9"/>
  </w:num>
  <w:num w:numId="7" w16cid:durableId="286592581">
    <w:abstractNumId w:val="19"/>
  </w:num>
  <w:num w:numId="8" w16cid:durableId="569074065">
    <w:abstractNumId w:val="4"/>
  </w:num>
  <w:num w:numId="9" w16cid:durableId="1100834211">
    <w:abstractNumId w:val="22"/>
  </w:num>
  <w:num w:numId="10" w16cid:durableId="1688945026">
    <w:abstractNumId w:val="5"/>
  </w:num>
  <w:num w:numId="11" w16cid:durableId="1464690925">
    <w:abstractNumId w:val="8"/>
  </w:num>
  <w:num w:numId="12" w16cid:durableId="560411000">
    <w:abstractNumId w:val="16"/>
  </w:num>
  <w:num w:numId="13" w16cid:durableId="2045014756">
    <w:abstractNumId w:val="18"/>
  </w:num>
  <w:num w:numId="14" w16cid:durableId="1398169015">
    <w:abstractNumId w:val="21"/>
  </w:num>
  <w:num w:numId="15" w16cid:durableId="2133016446">
    <w:abstractNumId w:val="13"/>
  </w:num>
  <w:num w:numId="16" w16cid:durableId="30082473">
    <w:abstractNumId w:val="25"/>
  </w:num>
  <w:num w:numId="17" w16cid:durableId="1440222568">
    <w:abstractNumId w:val="27"/>
  </w:num>
  <w:num w:numId="18" w16cid:durableId="307709747">
    <w:abstractNumId w:val="1"/>
  </w:num>
  <w:num w:numId="19" w16cid:durableId="700130305">
    <w:abstractNumId w:val="7"/>
  </w:num>
  <w:num w:numId="20" w16cid:durableId="2124493028">
    <w:abstractNumId w:val="12"/>
  </w:num>
  <w:num w:numId="21" w16cid:durableId="1470781734">
    <w:abstractNumId w:val="28"/>
  </w:num>
  <w:num w:numId="22" w16cid:durableId="1610119042">
    <w:abstractNumId w:val="11"/>
  </w:num>
  <w:num w:numId="23" w16cid:durableId="2123182724">
    <w:abstractNumId w:val="2"/>
  </w:num>
  <w:num w:numId="24" w16cid:durableId="1963609773">
    <w:abstractNumId w:val="23"/>
  </w:num>
  <w:num w:numId="25" w16cid:durableId="909851753">
    <w:abstractNumId w:val="24"/>
  </w:num>
  <w:num w:numId="26" w16cid:durableId="1113017370">
    <w:abstractNumId w:val="14"/>
  </w:num>
  <w:num w:numId="27" w16cid:durableId="331683523">
    <w:abstractNumId w:val="15"/>
  </w:num>
  <w:num w:numId="28" w16cid:durableId="19284660">
    <w:abstractNumId w:val="0"/>
  </w:num>
  <w:num w:numId="29" w16cid:durableId="10125372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50"/>
    <w:rsid w:val="000B5BA2"/>
    <w:rsid w:val="00363017"/>
    <w:rsid w:val="004B4038"/>
    <w:rsid w:val="005D59DD"/>
    <w:rsid w:val="00660422"/>
    <w:rsid w:val="006643AB"/>
    <w:rsid w:val="006E7927"/>
    <w:rsid w:val="006F3350"/>
    <w:rsid w:val="008C7167"/>
    <w:rsid w:val="00902F56"/>
    <w:rsid w:val="00912497"/>
    <w:rsid w:val="00A44C12"/>
    <w:rsid w:val="00A57F31"/>
    <w:rsid w:val="00B618E5"/>
    <w:rsid w:val="00CA4159"/>
    <w:rsid w:val="00D75C14"/>
    <w:rsid w:val="00DE55EE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61777"/>
  <w15:chartTrackingRefBased/>
  <w15:docId w15:val="{1D8EFEC2-EAD1-FA43-B90A-2946623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3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3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Adamsky</dc:creator>
  <cp:keywords/>
  <dc:description/>
  <cp:lastModifiedBy>Howard Adamsky</cp:lastModifiedBy>
  <cp:revision>7</cp:revision>
  <dcterms:created xsi:type="dcterms:W3CDTF">2023-05-04T16:52:00Z</dcterms:created>
  <dcterms:modified xsi:type="dcterms:W3CDTF">2023-05-04T18:41:00Z</dcterms:modified>
</cp:coreProperties>
</file>